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4027"/>
        <w:gridCol w:w="1448"/>
        <w:gridCol w:w="4448"/>
      </w:tblGrid>
      <w:tr w:rsidR="007F24D1" w:rsidRPr="007F24D1" w:rsidTr="00ED4A37">
        <w:trPr>
          <w:trHeight w:val="1085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D1" w:rsidRPr="007F24D1" w:rsidRDefault="007F24D1" w:rsidP="007F24D1">
            <w:pPr>
              <w:spacing w:after="0" w:line="276" w:lineRule="auto"/>
              <w:jc w:val="center"/>
              <w:rPr>
                <w:rFonts w:ascii="a_Helver(10%) Bashkir" w:eastAsia="Times New Roman" w:hAnsi="a_Helver(10%) Bashkir"/>
                <w:lang w:val="be-BY"/>
              </w:rPr>
            </w:pPr>
            <w:bookmarkStart w:id="0" w:name="_GoBack"/>
            <w:bookmarkEnd w:id="0"/>
            <w:r w:rsidRPr="007F24D1">
              <w:rPr>
                <w:rFonts w:ascii="a_Helver(10%) Bashkir" w:eastAsia="Times New Roman" w:hAnsi="a_Helver(10%) Bashkir"/>
                <w:lang w:val="be-BY"/>
              </w:rPr>
              <w:t>БАШКОРТОСТАН РЕСПУБЛИКАҺЫ</w:t>
            </w:r>
          </w:p>
          <w:p w:rsidR="007F24D1" w:rsidRPr="007F24D1" w:rsidRDefault="007F24D1" w:rsidP="007F24D1">
            <w:pPr>
              <w:spacing w:after="0" w:line="276" w:lineRule="auto"/>
              <w:jc w:val="center"/>
              <w:rPr>
                <w:rFonts w:ascii="a_Helver(10%) Bashkir" w:eastAsia="Times New Roman" w:hAnsi="a_Helver(10%) Bashkir"/>
                <w:b/>
                <w:lang w:val="be-BY"/>
              </w:rPr>
            </w:pPr>
            <w:r w:rsidRPr="007F24D1">
              <w:rPr>
                <w:rFonts w:ascii="a_Helver(10%) Bashkir" w:eastAsia="Times New Roman" w:hAnsi="a_Helver(10%) Bashkir"/>
                <w:b/>
                <w:lang w:val="be-BY"/>
              </w:rPr>
              <w:t xml:space="preserve">САЛАУАТ РАЙОНЫ </w:t>
            </w:r>
          </w:p>
          <w:p w:rsidR="007F24D1" w:rsidRPr="007F24D1" w:rsidRDefault="007F24D1" w:rsidP="007F24D1">
            <w:pPr>
              <w:spacing w:after="0" w:line="276" w:lineRule="auto"/>
              <w:jc w:val="center"/>
              <w:rPr>
                <w:rFonts w:ascii="a_Helver(10%) Bashkir" w:eastAsia="Times New Roman" w:hAnsi="a_Helver(10%) Bashkir"/>
                <w:b/>
                <w:lang w:val="be-BY"/>
              </w:rPr>
            </w:pPr>
            <w:r w:rsidRPr="007F24D1">
              <w:rPr>
                <w:rFonts w:ascii="a_Helver(10%) Bashkir" w:eastAsia="Times New Roman" w:hAnsi="a_Helver(10%) Bashkir"/>
                <w:b/>
                <w:lang w:val="be-BY"/>
              </w:rPr>
              <w:t>МУНИЦИПАЛЬ РАЙОНЫ</w:t>
            </w:r>
            <w:r w:rsidRPr="007F24D1">
              <w:rPr>
                <w:rFonts w:ascii="Times New Roman" w:eastAsia="Times New Roman" w:hAnsi="Times New Roman"/>
                <w:sz w:val="36"/>
                <w:szCs w:val="36"/>
                <w:lang w:val="be-BY"/>
              </w:rPr>
              <w:t>ң</w:t>
            </w:r>
          </w:p>
          <w:p w:rsidR="007F24D1" w:rsidRPr="007F24D1" w:rsidRDefault="007F24D1" w:rsidP="007F24D1">
            <w:pPr>
              <w:spacing w:after="0" w:line="276" w:lineRule="auto"/>
              <w:jc w:val="center"/>
              <w:rPr>
                <w:rFonts w:ascii="a_Helver(10%) Bashkir" w:eastAsia="Times New Roman" w:hAnsi="a_Helver(10%) Bashkir"/>
                <w:lang w:val="be-BY"/>
              </w:rPr>
            </w:pPr>
            <w:r w:rsidRPr="007F24D1">
              <w:rPr>
                <w:rFonts w:ascii="a_Helver(10%) Bashkir" w:eastAsia="Times New Roman" w:hAnsi="a_Helver(10%) Bashkir"/>
                <w:b/>
                <w:lang w:val="be-BY"/>
              </w:rPr>
              <w:t>ТОРНАЛЫ АУЫЛ СОВЕТЫ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D1" w:rsidRPr="007F24D1" w:rsidRDefault="007F24D1" w:rsidP="007F24D1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7F24D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94B1297" wp14:editId="2014ED7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D1" w:rsidRPr="007F24D1" w:rsidRDefault="007F24D1" w:rsidP="007F24D1">
            <w:pPr>
              <w:spacing w:after="0" w:line="276" w:lineRule="auto"/>
              <w:ind w:left="-20"/>
              <w:jc w:val="center"/>
              <w:rPr>
                <w:rFonts w:ascii="Arial" w:eastAsia="Times New Roman" w:hAnsi="Arial" w:cs="Arial"/>
              </w:rPr>
            </w:pPr>
            <w:r w:rsidRPr="007F24D1">
              <w:rPr>
                <w:rFonts w:ascii="Arial" w:eastAsia="Times New Roman" w:hAnsi="Arial" w:cs="Arial"/>
              </w:rPr>
              <w:t>РЕСПУБЛИКА БАШКОРТОСТАН</w:t>
            </w:r>
          </w:p>
          <w:p w:rsidR="007F24D1" w:rsidRPr="007F24D1" w:rsidRDefault="007F24D1" w:rsidP="007F24D1">
            <w:pPr>
              <w:spacing w:after="0" w:line="276" w:lineRule="auto"/>
              <w:ind w:left="-20"/>
              <w:jc w:val="center"/>
              <w:rPr>
                <w:rFonts w:ascii="Arial" w:eastAsia="Times New Roman" w:hAnsi="Arial" w:cs="Arial"/>
                <w:b/>
              </w:rPr>
            </w:pPr>
            <w:r w:rsidRPr="007F24D1">
              <w:rPr>
                <w:rFonts w:ascii="Arial" w:eastAsia="Times New Roman" w:hAnsi="Arial" w:cs="Arial"/>
                <w:b/>
              </w:rPr>
              <w:t>СОВЕТ СЕЛЬСКОГО ПОСЕЛЕНИЯ</w:t>
            </w:r>
          </w:p>
          <w:p w:rsidR="007F24D1" w:rsidRPr="007F24D1" w:rsidRDefault="007F24D1" w:rsidP="007F24D1">
            <w:pPr>
              <w:spacing w:after="0" w:line="276" w:lineRule="auto"/>
              <w:ind w:left="-20"/>
              <w:jc w:val="center"/>
              <w:rPr>
                <w:rFonts w:ascii="Arial" w:eastAsia="Times New Roman" w:hAnsi="Arial" w:cs="Arial"/>
                <w:b/>
              </w:rPr>
            </w:pPr>
            <w:r w:rsidRPr="007F24D1">
              <w:rPr>
                <w:rFonts w:ascii="Arial" w:eastAsia="Times New Roman" w:hAnsi="Arial" w:cs="Arial"/>
                <w:b/>
              </w:rPr>
              <w:t>ТУРНАЛИНСКИЙ СЕЛЬСОВЕТ</w:t>
            </w:r>
          </w:p>
          <w:p w:rsidR="007F24D1" w:rsidRPr="007F24D1" w:rsidRDefault="007F24D1" w:rsidP="007F24D1">
            <w:pPr>
              <w:spacing w:after="0" w:line="276" w:lineRule="auto"/>
              <w:ind w:left="-20"/>
              <w:jc w:val="center"/>
              <w:rPr>
                <w:rFonts w:ascii="Arial" w:eastAsia="Times New Roman" w:hAnsi="Arial" w:cs="Arial"/>
                <w:b/>
              </w:rPr>
            </w:pPr>
            <w:r w:rsidRPr="007F24D1">
              <w:rPr>
                <w:rFonts w:ascii="Arial" w:eastAsia="Times New Roman" w:hAnsi="Arial" w:cs="Arial"/>
                <w:b/>
              </w:rPr>
              <w:t>МУНИЦИПАЛЬНОГО РАЙОНА</w:t>
            </w:r>
          </w:p>
          <w:p w:rsidR="007F24D1" w:rsidRPr="007F24D1" w:rsidRDefault="007F24D1" w:rsidP="007F24D1">
            <w:pPr>
              <w:spacing w:after="0" w:line="276" w:lineRule="auto"/>
              <w:ind w:left="-20"/>
              <w:jc w:val="center"/>
              <w:rPr>
                <w:rFonts w:ascii="Arial" w:eastAsia="Times New Roman" w:hAnsi="Arial" w:cs="Arial"/>
              </w:rPr>
            </w:pPr>
            <w:r w:rsidRPr="007F24D1">
              <w:rPr>
                <w:rFonts w:ascii="Arial" w:eastAsia="Times New Roman" w:hAnsi="Arial" w:cs="Arial"/>
                <w:b/>
              </w:rPr>
              <w:t>САЛАВАТСКИЙ РАЙОН</w:t>
            </w:r>
          </w:p>
        </w:tc>
      </w:tr>
      <w:tr w:rsidR="007F24D1" w:rsidRPr="007F24D1" w:rsidTr="00ED4A37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D1" w:rsidRPr="007F24D1" w:rsidRDefault="007F24D1" w:rsidP="007F24D1">
            <w:pPr>
              <w:spacing w:after="0" w:line="276" w:lineRule="auto"/>
              <w:jc w:val="center"/>
              <w:rPr>
                <w:rFonts w:ascii="a_Helver(10%) Bashkir" w:eastAsia="Times New Roman" w:hAnsi="a_Helver(10%) Bashkir"/>
                <w:lang w:val="be-BY"/>
              </w:rPr>
            </w:pPr>
            <w:r w:rsidRPr="007F24D1">
              <w:rPr>
                <w:rFonts w:ascii="a_Helver(10%) Bashkir" w:eastAsia="Times New Roman" w:hAnsi="a_Helver(10%) Bashkir"/>
                <w:lang w:val="be-BY"/>
              </w:rPr>
              <w:t>452486, Торналы</w:t>
            </w:r>
            <w:r w:rsidRPr="007F24D1">
              <w:rPr>
                <w:rFonts w:ascii="Arial" w:eastAsia="Times New Roman" w:hAnsi="Arial" w:cs="Arial"/>
                <w:lang w:val="be-BY"/>
              </w:rPr>
              <w:t xml:space="preserve"> ауылы, У</w:t>
            </w:r>
            <w:r w:rsidRPr="007F24D1">
              <w:rPr>
                <w:rFonts w:ascii="MS Mincho" w:eastAsia="MS Mincho" w:hAnsi="MS Mincho" w:cs="MS Mincho" w:hint="eastAsia"/>
                <w:sz w:val="24"/>
                <w:szCs w:val="24"/>
                <w:lang w:val="be-BY"/>
              </w:rPr>
              <w:t>ҙ</w:t>
            </w:r>
            <w:r w:rsidRPr="007F24D1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ә</w:t>
            </w:r>
            <w:r w:rsidRPr="007F24D1">
              <w:rPr>
                <w:rFonts w:ascii="Arial" w:eastAsia="Times New Roman" w:hAnsi="Arial" w:cs="Arial"/>
                <w:lang w:val="be-BY"/>
              </w:rPr>
              <w:t>к  урамы, 33 йорт</w:t>
            </w:r>
            <w:r w:rsidRPr="007F24D1">
              <w:rPr>
                <w:rFonts w:ascii="a_Helver(10%) Bashkir" w:eastAsia="Times New Roman" w:hAnsi="a_Helver(10%) Bashkir"/>
                <w:lang w:val="be-BY"/>
              </w:rPr>
              <w:t xml:space="preserve"> </w:t>
            </w:r>
          </w:p>
          <w:p w:rsidR="007F24D1" w:rsidRPr="007F24D1" w:rsidRDefault="007F24D1" w:rsidP="007F24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be-BY"/>
              </w:rPr>
            </w:pPr>
            <w:r w:rsidRPr="007F24D1">
              <w:rPr>
                <w:rFonts w:ascii="a_Helver(10%) Bashkir" w:eastAsia="Times New Roman" w:hAnsi="a_Helver(10%) Bashkir"/>
                <w:lang w:val="be-BY"/>
              </w:rPr>
              <w:t>тел. (34777) 2-41-27, 2-41-17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D1" w:rsidRPr="007F24D1" w:rsidRDefault="007F24D1" w:rsidP="007F24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D1" w:rsidRPr="007F24D1" w:rsidRDefault="007F24D1" w:rsidP="007F24D1">
            <w:pPr>
              <w:spacing w:after="0" w:line="276" w:lineRule="auto"/>
              <w:jc w:val="center"/>
              <w:rPr>
                <w:rFonts w:ascii="a_Helver(10%) Bashkir" w:eastAsia="Times New Roman" w:hAnsi="a_Helver(10%) Bashkir"/>
                <w:lang w:val="be-BY"/>
              </w:rPr>
            </w:pPr>
            <w:r w:rsidRPr="007F24D1">
              <w:rPr>
                <w:rFonts w:ascii="a_Helver(10%) Bashkir" w:eastAsia="Times New Roman" w:hAnsi="a_Helver(10%) Bashkir"/>
                <w:lang w:val="be-BY"/>
              </w:rPr>
              <w:t>452486, с.Турналы, ул. Центральная, 33</w:t>
            </w:r>
          </w:p>
          <w:p w:rsidR="007F24D1" w:rsidRPr="007F24D1" w:rsidRDefault="007F24D1" w:rsidP="007F24D1">
            <w:pPr>
              <w:spacing w:after="0" w:line="276" w:lineRule="auto"/>
              <w:ind w:left="-20"/>
              <w:jc w:val="center"/>
              <w:rPr>
                <w:rFonts w:ascii="Arial" w:eastAsia="Times New Roman" w:hAnsi="Arial" w:cs="Arial"/>
              </w:rPr>
            </w:pPr>
            <w:r w:rsidRPr="007F24D1">
              <w:rPr>
                <w:rFonts w:ascii="a_Helver(10%) Bashkir" w:eastAsia="Times New Roman" w:hAnsi="a_Helver(10%) Bashkir"/>
                <w:lang w:val="be-BY"/>
              </w:rPr>
              <w:t>тел. (34777) 2-41-27, 2-41-17</w:t>
            </w:r>
          </w:p>
        </w:tc>
      </w:tr>
    </w:tbl>
    <w:p w:rsidR="007F24D1" w:rsidRPr="007F24D1" w:rsidRDefault="007F24D1" w:rsidP="007F24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4D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6DA6D" wp14:editId="7C566C86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4008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138C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EVvve3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Тринадцатое</w:t>
      </w:r>
      <w:r w:rsidRPr="007F24D1">
        <w:rPr>
          <w:rFonts w:ascii="Times New Roman" w:eastAsia="Times New Roman" w:hAnsi="Times New Roman"/>
          <w:sz w:val="28"/>
          <w:szCs w:val="28"/>
          <w:lang w:eastAsia="ru-RU"/>
        </w:rPr>
        <w:t xml:space="preserve">  заседание   двадцать восьмого созыва                       </w:t>
      </w:r>
    </w:p>
    <w:p w:rsidR="007F24D1" w:rsidRPr="007F24D1" w:rsidRDefault="007F24D1" w:rsidP="007F24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4D1" w:rsidRPr="007F24D1" w:rsidRDefault="007F24D1" w:rsidP="007F24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4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Решение                                            </w:t>
      </w:r>
    </w:p>
    <w:p w:rsidR="007F24D1" w:rsidRPr="007F24D1" w:rsidRDefault="00D375B9" w:rsidP="007F24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17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7F24D1">
        <w:rPr>
          <w:rFonts w:ascii="Times New Roman" w:eastAsia="Times New Roman" w:hAnsi="Times New Roman"/>
          <w:sz w:val="28"/>
          <w:szCs w:val="28"/>
          <w:lang w:eastAsia="ru-RU"/>
        </w:rPr>
        <w:t xml:space="preserve">  2020 года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</w:p>
    <w:p w:rsidR="007F24D1" w:rsidRDefault="007F24D1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92195" w:rsidRPr="007C1D6E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C1D6E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7F24D1" w:rsidRPr="007C1D6E">
        <w:rPr>
          <w:rFonts w:ascii="Times New Roman" w:hAnsi="Times New Roman"/>
          <w:bCs/>
          <w:sz w:val="28"/>
          <w:szCs w:val="28"/>
        </w:rPr>
        <w:t>в Регламент Совета сельского поселения Турналинский сельсовет муниципального района Салаватский район Республики Башкортостан</w:t>
      </w:r>
      <w:r w:rsidRPr="007C1D6E">
        <w:rPr>
          <w:rFonts w:ascii="Times New Roman" w:hAnsi="Times New Roman"/>
          <w:bCs/>
          <w:sz w:val="28"/>
          <w:szCs w:val="28"/>
        </w:rPr>
        <w:t xml:space="preserve"> 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Default="00292195" w:rsidP="007F24D1">
      <w:pPr>
        <w:pStyle w:val="ConsPlusNormal"/>
        <w:ind w:firstLine="540"/>
        <w:jc w:val="both"/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10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F24D1">
        <w:rPr>
          <w:rFonts w:ascii="Times New Roman" w:hAnsi="Times New Roman" w:cs="Times New Roman"/>
          <w:sz w:val="28"/>
          <w:szCs w:val="28"/>
        </w:rPr>
        <w:t xml:space="preserve"> сельского поселения Турналинский сельсовет муниципального района Салаватский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</w:t>
      </w:r>
      <w:r w:rsidR="007F24D1">
        <w:rPr>
          <w:rFonts w:ascii="Times New Roman" w:hAnsi="Times New Roman" w:cs="Times New Roman"/>
          <w:sz w:val="28"/>
          <w:szCs w:val="28"/>
        </w:rPr>
        <w:t>в целях обес</w:t>
      </w:r>
      <w:r w:rsidRPr="005E5A9C">
        <w:rPr>
          <w:rFonts w:ascii="Times New Roman" w:hAnsi="Times New Roman" w:cs="Times New Roman"/>
          <w:sz w:val="28"/>
          <w:szCs w:val="28"/>
        </w:rPr>
        <w:t>печения</w:t>
      </w:r>
      <w:r w:rsidR="007F24D1">
        <w:rPr>
          <w:rFonts w:ascii="Times New Roman" w:hAnsi="Times New Roman" w:cs="Times New Roman"/>
          <w:sz w:val="28"/>
          <w:szCs w:val="28"/>
        </w:rPr>
        <w:t xml:space="preserve"> участия населения сельского поселения Турналинский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</w:t>
      </w:r>
      <w:r w:rsidR="007F24D1">
        <w:rPr>
          <w:rFonts w:ascii="Times New Roman" w:hAnsi="Times New Roman" w:cs="Times New Roman"/>
          <w:sz w:val="28"/>
          <w:szCs w:val="28"/>
        </w:rPr>
        <w:t>управления, Совет сельского поселения Турналинский сельсовет муниципального района Салаватский район Республики Башкортостан</w:t>
      </w:r>
    </w:p>
    <w:p w:rsidR="0060482B" w:rsidRPr="00512DE8" w:rsidRDefault="007F24D1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</w:t>
      </w:r>
      <w:r w:rsidR="007F24D1">
        <w:rPr>
          <w:rFonts w:ascii="Times New Roman" w:hAnsi="Times New Roman"/>
          <w:sz w:val="28"/>
          <w:szCs w:val="28"/>
          <w:lang w:eastAsia="ru-RU"/>
        </w:rPr>
        <w:t>в Регламент Совета сельского поселения Турналинский сельсовет муниципального района Салаватский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утвержденн</w:t>
      </w:r>
      <w:r w:rsidR="007F24D1">
        <w:rPr>
          <w:rFonts w:ascii="Times New Roman" w:hAnsi="Times New Roman"/>
          <w:sz w:val="28"/>
          <w:szCs w:val="28"/>
          <w:lang w:eastAsia="ru-RU"/>
        </w:rPr>
        <w:t>ый решением Совета сельского поселения Турналинский сельсовет муниципального района Салаватский район Республики Башкортостан № 16 от 20.09.2019 года,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7F24D1" w:rsidRDefault="007F24D1" w:rsidP="007F24D1">
      <w:pPr>
        <w:pStyle w:val="a8"/>
        <w:widowControl w:val="0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CB78BE" w:rsidRPr="00292195">
        <w:rPr>
          <w:sz w:val="28"/>
          <w:szCs w:val="28"/>
        </w:rPr>
        <w:t> </w:t>
      </w:r>
      <w:r w:rsidRPr="003A6234">
        <w:rPr>
          <w:sz w:val="28"/>
          <w:szCs w:val="28"/>
        </w:rPr>
        <w:t>Обнародовать настоящее Решение на информационном стенде</w:t>
      </w:r>
    </w:p>
    <w:p w:rsidR="007F24D1" w:rsidRPr="003A6234" w:rsidRDefault="007F24D1" w:rsidP="007F24D1">
      <w:pPr>
        <w:pStyle w:val="a8"/>
        <w:widowControl w:val="0"/>
        <w:spacing w:after="0"/>
        <w:jc w:val="both"/>
        <w:rPr>
          <w:sz w:val="28"/>
          <w:szCs w:val="28"/>
        </w:rPr>
      </w:pPr>
      <w:r w:rsidRPr="003A6234">
        <w:rPr>
          <w:sz w:val="28"/>
          <w:szCs w:val="28"/>
        </w:rPr>
        <w:t xml:space="preserve"> Совета  сельского поселения Турналинский сельсовет муниципального района Салаватский район Республики Башкортостан по адресу: Республика Башкортостан, Салаватский район, с.Турналы, улица Центральная, д.33.</w:t>
      </w:r>
      <w:r>
        <w:rPr>
          <w:sz w:val="28"/>
          <w:szCs w:val="28"/>
        </w:rPr>
        <w:t xml:space="preserve"> </w:t>
      </w:r>
      <w:r w:rsidRPr="003A6234">
        <w:rPr>
          <w:sz w:val="28"/>
          <w:szCs w:val="28"/>
        </w:rPr>
        <w:t xml:space="preserve"> и разместить на сайте  сельского поселения Турналинский сельсовет муниципального района Салаватский район Республики Башкортостан по адресу: </w:t>
      </w:r>
      <w:r w:rsidRPr="003A6234">
        <w:rPr>
          <w:rFonts w:ascii="Arial" w:hAnsi="Arial" w:cs="Arial"/>
          <w:color w:val="000000"/>
          <w:sz w:val="19"/>
          <w:szCs w:val="19"/>
        </w:rPr>
        <w:t> </w:t>
      </w:r>
      <w:r w:rsidRPr="003A6234">
        <w:rPr>
          <w:sz w:val="28"/>
          <w:szCs w:val="28"/>
        </w:rPr>
        <w:t> </w:t>
      </w:r>
      <w:hyperlink r:id="rId11" w:history="1">
        <w:r w:rsidRPr="003A6234">
          <w:rPr>
            <w:rStyle w:val="a7"/>
            <w:sz w:val="28"/>
            <w:szCs w:val="28"/>
          </w:rPr>
          <w:t>http://</w:t>
        </w:r>
        <w:r w:rsidRPr="003A6234">
          <w:rPr>
            <w:rStyle w:val="a7"/>
            <w:sz w:val="28"/>
            <w:szCs w:val="28"/>
            <w:lang w:val="en-US"/>
          </w:rPr>
          <w:t>turnali</w:t>
        </w:r>
        <w:r w:rsidRPr="003A6234">
          <w:rPr>
            <w:rStyle w:val="a7"/>
            <w:sz w:val="28"/>
            <w:szCs w:val="28"/>
          </w:rPr>
          <w:t>.ru/</w:t>
        </w:r>
      </w:hyperlink>
      <w:r w:rsidRPr="003A6234">
        <w:rPr>
          <w:sz w:val="28"/>
          <w:szCs w:val="28"/>
        </w:rPr>
        <w:t>.</w:t>
      </w:r>
    </w:p>
    <w:p w:rsidR="007C1D6E" w:rsidRPr="00292195" w:rsidRDefault="007C1D6E" w:rsidP="007C1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7C1D6E" w:rsidRDefault="007C1D6E" w:rsidP="007C1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1D6E" w:rsidRDefault="007C1D6E" w:rsidP="007C1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1D6E" w:rsidRDefault="007C1D6E" w:rsidP="007C1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1D6E" w:rsidRDefault="007C1D6E" w:rsidP="007C1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1D6E" w:rsidRPr="00292195" w:rsidRDefault="007C1D6E" w:rsidP="007C1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1D6E" w:rsidRPr="00292195" w:rsidRDefault="007C1D6E" w:rsidP="007C1D6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8BE" w:rsidRPr="00920BB8" w:rsidRDefault="007C1D6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>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Default="007C1D6E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Турналинский сельсовет</w:t>
      </w:r>
    </w:p>
    <w:p w:rsidR="007C1D6E" w:rsidRDefault="007C1D6E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Салаватский район </w:t>
      </w:r>
    </w:p>
    <w:p w:rsidR="007C1D6E" w:rsidRPr="00920BB8" w:rsidRDefault="007C1D6E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CB78BE" w:rsidRPr="00920BB8" w:rsidRDefault="00AB2CA2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12</w:t>
      </w:r>
      <w:r w:rsidR="00D375B9">
        <w:rPr>
          <w:rFonts w:ascii="Times New Roman" w:hAnsi="Times New Roman"/>
          <w:sz w:val="24"/>
          <w:szCs w:val="24"/>
          <w:lang w:eastAsia="ru-RU"/>
        </w:rPr>
        <w:t xml:space="preserve"> августа</w:t>
      </w:r>
      <w:r w:rsidR="007C1D6E">
        <w:rPr>
          <w:rFonts w:ascii="Times New Roman" w:hAnsi="Times New Roman"/>
          <w:sz w:val="24"/>
          <w:szCs w:val="24"/>
          <w:lang w:eastAsia="ru-RU"/>
        </w:rPr>
        <w:t xml:space="preserve"> 2020 </w:t>
      </w:r>
      <w:r w:rsidR="00D375B9">
        <w:rPr>
          <w:rFonts w:ascii="Times New Roman" w:hAnsi="Times New Roman"/>
          <w:sz w:val="24"/>
          <w:szCs w:val="24"/>
          <w:lang w:eastAsia="ru-RU"/>
        </w:rPr>
        <w:t xml:space="preserve"> г. № 59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B317D4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17D4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CB78BE" w:rsidRPr="00B317D4" w:rsidRDefault="00B317D4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7C1D6E" w:rsidRPr="00B317D4">
        <w:rPr>
          <w:rFonts w:ascii="Times New Roman" w:hAnsi="Times New Roman"/>
          <w:b/>
          <w:sz w:val="28"/>
          <w:szCs w:val="28"/>
          <w:lang w:eastAsia="ru-RU"/>
        </w:rPr>
        <w:t>ельского поселения Турналинский сельсовет муниципального района Салаватский район Республики Башкортост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7C1D6E" w:rsidRPr="00B317D4">
        <w:rPr>
          <w:rFonts w:ascii="Times New Roman" w:hAnsi="Times New Roman"/>
          <w:b/>
          <w:sz w:val="28"/>
          <w:szCs w:val="28"/>
          <w:lang w:eastAsia="ru-RU"/>
        </w:rPr>
        <w:t>н</w:t>
      </w:r>
    </w:p>
    <w:p w:rsidR="00CB78BE" w:rsidRPr="00B317D4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B317D4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B317D4" w:rsidRDefault="00367101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17D4">
        <w:rPr>
          <w:rFonts w:ascii="Times New Roman" w:hAnsi="Times New Roman"/>
          <w:sz w:val="28"/>
          <w:szCs w:val="28"/>
        </w:rPr>
        <w:t xml:space="preserve">1. Статью 28 </w:t>
      </w:r>
      <w:r w:rsidR="00CB78BE" w:rsidRPr="00B317D4">
        <w:rPr>
          <w:rFonts w:ascii="Times New Roman" w:hAnsi="Times New Roman"/>
          <w:sz w:val="28"/>
          <w:szCs w:val="28"/>
        </w:rPr>
        <w:t xml:space="preserve"> «</w:t>
      </w:r>
      <w:r w:rsidR="00C77476" w:rsidRPr="00B317D4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B317D4">
        <w:rPr>
          <w:rFonts w:ascii="Times New Roman" w:hAnsi="Times New Roman"/>
          <w:sz w:val="28"/>
          <w:szCs w:val="28"/>
        </w:rPr>
        <w:t>» дополнить</w:t>
      </w:r>
      <w:r w:rsidR="007C1D6E" w:rsidRPr="00B317D4">
        <w:rPr>
          <w:rFonts w:ascii="Times New Roman" w:hAnsi="Times New Roman"/>
          <w:sz w:val="28"/>
          <w:szCs w:val="28"/>
        </w:rPr>
        <w:t xml:space="preserve"> </w:t>
      </w:r>
      <w:r w:rsidR="00B317D4" w:rsidRPr="00B317D4">
        <w:rPr>
          <w:rFonts w:ascii="Times New Roman" w:hAnsi="Times New Roman"/>
          <w:sz w:val="28"/>
          <w:szCs w:val="28"/>
        </w:rPr>
        <w:t>а</w:t>
      </w:r>
      <w:r w:rsidR="007C1D6E" w:rsidRPr="00B317D4">
        <w:rPr>
          <w:rFonts w:ascii="Times New Roman" w:hAnsi="Times New Roman"/>
          <w:sz w:val="28"/>
          <w:szCs w:val="28"/>
        </w:rPr>
        <w:t>бзацем</w:t>
      </w:r>
      <w:r w:rsidR="00B317D4" w:rsidRPr="00B317D4">
        <w:rPr>
          <w:rFonts w:ascii="Times New Roman" w:hAnsi="Times New Roman"/>
          <w:sz w:val="28"/>
          <w:szCs w:val="28"/>
        </w:rPr>
        <w:t xml:space="preserve"> </w:t>
      </w:r>
      <w:r w:rsidR="00CB78BE" w:rsidRPr="00B317D4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B317D4">
        <w:rPr>
          <w:rFonts w:ascii="Times New Roman" w:hAnsi="Times New Roman"/>
          <w:sz w:val="28"/>
          <w:szCs w:val="28"/>
        </w:rPr>
        <w:t xml:space="preserve">На заседание Совета </w:t>
      </w:r>
      <w:r w:rsidR="00CB78BE" w:rsidRPr="00B317D4">
        <w:rPr>
          <w:rFonts w:ascii="Times New Roman" w:hAnsi="Times New Roman"/>
          <w:sz w:val="28"/>
          <w:szCs w:val="28"/>
        </w:rPr>
        <w:t>вправе прини</w:t>
      </w:r>
      <w:r w:rsidR="00B317D4" w:rsidRPr="00B317D4">
        <w:rPr>
          <w:rFonts w:ascii="Times New Roman" w:hAnsi="Times New Roman"/>
          <w:sz w:val="28"/>
          <w:szCs w:val="28"/>
        </w:rPr>
        <w:t xml:space="preserve">мать участие </w:t>
      </w:r>
      <w:r w:rsidR="007C1D6E" w:rsidRPr="00B317D4">
        <w:rPr>
          <w:rFonts w:ascii="Times New Roman" w:hAnsi="Times New Roman"/>
          <w:sz w:val="28"/>
          <w:szCs w:val="28"/>
        </w:rPr>
        <w:t xml:space="preserve"> старосты</w:t>
      </w:r>
      <w:r w:rsidR="00CB78BE" w:rsidRPr="00B317D4">
        <w:rPr>
          <w:rFonts w:ascii="Times New Roman" w:hAnsi="Times New Roman"/>
          <w:sz w:val="28"/>
          <w:szCs w:val="28"/>
        </w:rPr>
        <w:t xml:space="preserve"> </w:t>
      </w:r>
      <w:r w:rsidR="00B317D4" w:rsidRPr="00B317D4">
        <w:rPr>
          <w:rFonts w:ascii="Times New Roman" w:hAnsi="Times New Roman"/>
          <w:sz w:val="28"/>
          <w:szCs w:val="28"/>
        </w:rPr>
        <w:t>населенных пунктов д.Айская, д.Ельгильдино</w:t>
      </w:r>
      <w:r w:rsidR="00B317D4" w:rsidRPr="00B317D4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B317D4">
        <w:rPr>
          <w:rFonts w:ascii="Times New Roman" w:hAnsi="Times New Roman"/>
          <w:i/>
          <w:sz w:val="28"/>
          <w:szCs w:val="28"/>
        </w:rPr>
        <w:t xml:space="preserve"> </w:t>
      </w:r>
      <w:r w:rsidR="00B317D4" w:rsidRPr="00B317D4">
        <w:rPr>
          <w:rFonts w:ascii="Times New Roman" w:hAnsi="Times New Roman"/>
          <w:sz w:val="28"/>
          <w:szCs w:val="28"/>
        </w:rPr>
        <w:t>с правом совещательного голоса</w:t>
      </w:r>
      <w:r w:rsidR="00CB78BE" w:rsidRPr="00B317D4">
        <w:rPr>
          <w:rFonts w:ascii="Times New Roman" w:hAnsi="Times New Roman"/>
          <w:sz w:val="28"/>
          <w:szCs w:val="28"/>
        </w:rPr>
        <w:t>»</w:t>
      </w:r>
    </w:p>
    <w:p w:rsidR="00C77476" w:rsidRPr="00B317D4" w:rsidRDefault="00367101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17D4">
        <w:rPr>
          <w:rFonts w:ascii="Times New Roman" w:hAnsi="Times New Roman"/>
          <w:sz w:val="28"/>
          <w:szCs w:val="28"/>
        </w:rPr>
        <w:t xml:space="preserve">2. Статью 49 </w:t>
      </w:r>
      <w:r w:rsidR="00CB78BE" w:rsidRPr="00B317D4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B317D4">
        <w:rPr>
          <w:rFonts w:ascii="Times New Roman" w:hAnsi="Times New Roman"/>
          <w:sz w:val="28"/>
          <w:szCs w:val="28"/>
        </w:rPr>
        <w:t>«</w:t>
      </w:r>
      <w:r w:rsidR="00C77476" w:rsidRPr="00B317D4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B317D4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="00B317D4" w:rsidRPr="00B317D4">
        <w:rPr>
          <w:rFonts w:ascii="Times New Roman" w:hAnsi="Times New Roman"/>
          <w:sz w:val="28"/>
          <w:szCs w:val="28"/>
        </w:rPr>
        <w:t>» дополнить  абзацем</w:t>
      </w:r>
      <w:r w:rsidR="00CB78BE" w:rsidRPr="00B317D4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</w:t>
      </w:r>
      <w:r w:rsidR="00B317D4" w:rsidRPr="00B317D4">
        <w:rPr>
          <w:rFonts w:ascii="Times New Roman" w:hAnsi="Times New Roman"/>
          <w:sz w:val="28"/>
          <w:szCs w:val="28"/>
        </w:rPr>
        <w:t>праве принимать участие  старосты населенных пунктов д.Айская, д.Ельгильдино</w:t>
      </w:r>
      <w:r w:rsidR="00CB78BE" w:rsidRPr="00B317D4">
        <w:rPr>
          <w:rFonts w:ascii="Times New Roman" w:hAnsi="Times New Roman"/>
          <w:sz w:val="28"/>
          <w:szCs w:val="28"/>
        </w:rPr>
        <w:t xml:space="preserve"> </w:t>
      </w:r>
      <w:r w:rsidR="00CB78BE" w:rsidRPr="00B317D4">
        <w:rPr>
          <w:rFonts w:ascii="Times New Roman" w:hAnsi="Times New Roman"/>
          <w:i/>
          <w:sz w:val="28"/>
          <w:szCs w:val="28"/>
        </w:rPr>
        <w:t xml:space="preserve"> </w:t>
      </w:r>
      <w:r w:rsidR="00B317D4" w:rsidRPr="00B317D4">
        <w:rPr>
          <w:rFonts w:ascii="Times New Roman" w:hAnsi="Times New Roman"/>
          <w:sz w:val="28"/>
          <w:szCs w:val="28"/>
        </w:rPr>
        <w:t>с правом совещательного голоса</w:t>
      </w:r>
      <w:r w:rsidR="00CB78BE" w:rsidRPr="00B317D4">
        <w:rPr>
          <w:rFonts w:ascii="Times New Roman" w:hAnsi="Times New Roman"/>
          <w:sz w:val="28"/>
          <w:szCs w:val="28"/>
        </w:rPr>
        <w:t>»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7F24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6F" w:rsidRDefault="0090646F" w:rsidP="00292195">
      <w:pPr>
        <w:spacing w:after="0" w:line="240" w:lineRule="auto"/>
      </w:pPr>
      <w:r>
        <w:separator/>
      </w:r>
    </w:p>
  </w:endnote>
  <w:endnote w:type="continuationSeparator" w:id="0">
    <w:p w:rsidR="0090646F" w:rsidRDefault="0090646F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6F" w:rsidRDefault="0090646F" w:rsidP="00292195">
      <w:pPr>
        <w:spacing w:after="0" w:line="240" w:lineRule="auto"/>
      </w:pPr>
      <w:r>
        <w:separator/>
      </w:r>
    </w:p>
  </w:footnote>
  <w:footnote w:type="continuationSeparator" w:id="0">
    <w:p w:rsidR="0090646F" w:rsidRDefault="0090646F" w:rsidP="00292195">
      <w:pPr>
        <w:spacing w:after="0" w:line="240" w:lineRule="auto"/>
      </w:pPr>
      <w:r>
        <w:continuationSeparator/>
      </w:r>
    </w:p>
  </w:footnote>
  <w:footnote w:id="1">
    <w:p w:rsidR="00292195" w:rsidRPr="007C1D6E" w:rsidRDefault="007C1D6E" w:rsidP="007F24D1">
      <w:pPr>
        <w:pStyle w:val="a4"/>
        <w:rPr>
          <w:sz w:val="28"/>
          <w:szCs w:val="28"/>
        </w:rPr>
      </w:pPr>
      <w:r w:rsidRPr="007C1D6E">
        <w:rPr>
          <w:sz w:val="28"/>
          <w:szCs w:val="28"/>
        </w:rPr>
        <w:t>Глава сельского поселения                                                          В.Р.Душанов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81D1F"/>
    <w:multiLevelType w:val="hybridMultilevel"/>
    <w:tmpl w:val="95AA33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8E"/>
    <w:rsid w:val="00292195"/>
    <w:rsid w:val="00367101"/>
    <w:rsid w:val="003B5E38"/>
    <w:rsid w:val="004017E3"/>
    <w:rsid w:val="00536A71"/>
    <w:rsid w:val="0060482B"/>
    <w:rsid w:val="00632461"/>
    <w:rsid w:val="007662AE"/>
    <w:rsid w:val="00775673"/>
    <w:rsid w:val="007C1D6E"/>
    <w:rsid w:val="007F24D1"/>
    <w:rsid w:val="00905E8A"/>
    <w:rsid w:val="0090646F"/>
    <w:rsid w:val="009B34B6"/>
    <w:rsid w:val="009D53A2"/>
    <w:rsid w:val="009F718E"/>
    <w:rsid w:val="00A047B6"/>
    <w:rsid w:val="00A66869"/>
    <w:rsid w:val="00AB2CA2"/>
    <w:rsid w:val="00AD5110"/>
    <w:rsid w:val="00AF3600"/>
    <w:rsid w:val="00B317D4"/>
    <w:rsid w:val="00BB5ADC"/>
    <w:rsid w:val="00C77476"/>
    <w:rsid w:val="00CB78BE"/>
    <w:rsid w:val="00D3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89E89-90F1-4C7E-BB28-A05C9E17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styleId="a7">
    <w:name w:val="Hyperlink"/>
    <w:uiPriority w:val="99"/>
    <w:unhideWhenUsed/>
    <w:rsid w:val="007F24D1"/>
    <w:rPr>
      <w:color w:val="0000FF"/>
      <w:u w:val="single"/>
    </w:rPr>
  </w:style>
  <w:style w:type="paragraph" w:styleId="a8">
    <w:name w:val="Body Text"/>
    <w:basedOn w:val="a"/>
    <w:link w:val="a9"/>
    <w:rsid w:val="007F24D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F2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75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rnal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0AB0-7AD4-46D1-974F-40BD3217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turnali</cp:lastModifiedBy>
  <cp:revision>2</cp:revision>
  <cp:lastPrinted>2020-09-01T05:38:00Z</cp:lastPrinted>
  <dcterms:created xsi:type="dcterms:W3CDTF">2020-09-09T07:35:00Z</dcterms:created>
  <dcterms:modified xsi:type="dcterms:W3CDTF">2020-09-09T07:35:00Z</dcterms:modified>
</cp:coreProperties>
</file>