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772"/>
        <w:gridCol w:w="1448"/>
        <w:gridCol w:w="4140"/>
      </w:tblGrid>
      <w:tr w:rsidR="00AF641D" w:rsidRPr="00AF641D" w:rsidTr="000948DD">
        <w:trPr>
          <w:trHeight w:val="10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bookmarkStart w:id="0" w:name="_GoBack"/>
            <w:bookmarkEnd w:id="0"/>
            <w:r w:rsidRPr="00AF641D">
              <w:rPr>
                <w:color w:val="auto"/>
                <w:sz w:val="20"/>
                <w:szCs w:val="20"/>
                <w:lang w:val="be-BY"/>
              </w:rPr>
              <w:t>БАШКОРТОСТАН РЕСПУБЛИКАҺЫ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 xml:space="preserve">САЛАУАТ РАЙОНЫ 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>МУНИЦИПАЛЬ РАЙОНЫ</w:t>
            </w:r>
            <w:r w:rsidRPr="00AF641D">
              <w:rPr>
                <w:color w:val="auto"/>
                <w:szCs w:val="28"/>
                <w:lang w:val="be-BY"/>
              </w:rPr>
              <w:t>ң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b/>
                <w:color w:val="auto"/>
                <w:sz w:val="20"/>
                <w:szCs w:val="20"/>
                <w:lang w:val="be-BY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color w:val="auto"/>
                <w:sz w:val="20"/>
                <w:szCs w:val="20"/>
              </w:rPr>
              <w:t>РЕСПУБЛИКА БАШКОРТОСТАН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СОВЕТ СЕЛЬСКОГО ПОСЕЛЕНИЯ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ТУРНАЛИНСКИЙ СЕЛЬСОВЕТ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МУНИЦИПАЛЬНОГО РАЙОНА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b/>
                <w:color w:val="auto"/>
                <w:sz w:val="20"/>
                <w:szCs w:val="20"/>
              </w:rPr>
              <w:t>САЛАВАТСКИЙ РАЙОН</w:t>
            </w:r>
          </w:p>
        </w:tc>
      </w:tr>
      <w:tr w:rsidR="00AF641D" w:rsidRPr="00AF641D" w:rsidTr="000948DD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452486, Торналы ауылы, У</w:t>
            </w:r>
            <w:r w:rsidRPr="00AF641D">
              <w:rPr>
                <w:rFonts w:eastAsia="MS Mincho" w:hAnsi="MS Mincho" w:hint="eastAsia"/>
                <w:color w:val="auto"/>
                <w:sz w:val="20"/>
                <w:szCs w:val="20"/>
                <w:lang w:val="be-BY"/>
              </w:rPr>
              <w:t>ҙ</w:t>
            </w:r>
            <w:r w:rsidRPr="00AF641D">
              <w:rPr>
                <w:color w:val="auto"/>
                <w:sz w:val="20"/>
                <w:szCs w:val="20"/>
                <w:lang w:val="be-BY"/>
              </w:rPr>
              <w:t xml:space="preserve">әк  урамы, 33 йорт </w:t>
            </w:r>
          </w:p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1D" w:rsidRPr="00AF641D" w:rsidRDefault="00AF641D" w:rsidP="00AF641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be-BY"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452486, с.Турналы, ул. Центральная, 33</w:t>
            </w:r>
          </w:p>
          <w:p w:rsidR="00AF641D" w:rsidRPr="00AF641D" w:rsidRDefault="00AF641D" w:rsidP="00AF641D">
            <w:pPr>
              <w:spacing w:after="0" w:line="240" w:lineRule="auto"/>
              <w:ind w:left="-20"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641D">
              <w:rPr>
                <w:color w:val="auto"/>
                <w:sz w:val="20"/>
                <w:szCs w:val="20"/>
                <w:lang w:val="be-BY"/>
              </w:rPr>
              <w:t>тел. (34777) 2-41-27, 2-41-17</w:t>
            </w:r>
          </w:p>
        </w:tc>
      </w:tr>
    </w:tbl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33655" t="33655" r="33020" b="3302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</w:p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 w:val="30"/>
          <w:szCs w:val="20"/>
        </w:rPr>
      </w:pPr>
      <w:r w:rsidRPr="00AF641D">
        <w:rPr>
          <w:color w:val="auto"/>
          <w:szCs w:val="28"/>
        </w:rPr>
        <w:t>Тр</w:t>
      </w:r>
      <w:r>
        <w:rPr>
          <w:color w:val="auto"/>
          <w:szCs w:val="28"/>
        </w:rPr>
        <w:t>идцать четвертое</w:t>
      </w:r>
      <w:r w:rsidRPr="00AF641D">
        <w:rPr>
          <w:color w:val="auto"/>
          <w:szCs w:val="28"/>
        </w:rPr>
        <w:t xml:space="preserve">  заседание двадцать седьмого созыва</w:t>
      </w:r>
    </w:p>
    <w:p w:rsidR="00AF641D" w:rsidRDefault="00AF641D"/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Pr="00AF641D">
        <w:rPr>
          <w:color w:val="auto"/>
          <w:szCs w:val="28"/>
        </w:rPr>
        <w:t>ешение</w:t>
      </w:r>
    </w:p>
    <w:p w:rsidR="00AF641D" w:rsidRPr="00AF641D" w:rsidRDefault="00AF641D" w:rsidP="00AF641D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26 дека</w:t>
      </w:r>
      <w:r w:rsidRPr="00AF641D">
        <w:rPr>
          <w:color w:val="auto"/>
          <w:szCs w:val="28"/>
        </w:rPr>
        <w:t xml:space="preserve">бря </w:t>
      </w:r>
      <w:r w:rsidR="008A57F1">
        <w:rPr>
          <w:color w:val="auto"/>
          <w:szCs w:val="28"/>
        </w:rPr>
        <w:t xml:space="preserve">2018 года № </w:t>
      </w:r>
      <w:r>
        <w:rPr>
          <w:color w:val="auto"/>
          <w:szCs w:val="28"/>
        </w:rPr>
        <w:t>9</w:t>
      </w:r>
      <w:r w:rsidR="008A57F1">
        <w:rPr>
          <w:color w:val="auto"/>
          <w:szCs w:val="28"/>
        </w:rPr>
        <w:t>1</w:t>
      </w:r>
    </w:p>
    <w:p w:rsidR="00AF641D" w:rsidRDefault="00AF641D">
      <w:pPr>
        <w:pStyle w:val="1"/>
        <w:spacing w:after="0"/>
        <w:ind w:left="3039" w:right="3165"/>
        <w:rPr>
          <w:b w:val="0"/>
          <w:color w:val="000000"/>
        </w:rPr>
      </w:pPr>
    </w:p>
    <w:p w:rsidR="008A57F1" w:rsidRPr="008A57F1" w:rsidRDefault="000511B0" w:rsidP="008A57F1">
      <w:pPr>
        <w:jc w:val="right"/>
        <w:rPr>
          <w:rFonts w:eastAsia="Calibri"/>
          <w:i/>
          <w:color w:val="auto"/>
          <w:lang w:eastAsia="en-US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8A57F1" w:rsidRPr="008A57F1" w:rsidRDefault="008A57F1" w:rsidP="008A57F1">
      <w:pPr>
        <w:tabs>
          <w:tab w:val="num" w:pos="360"/>
        </w:tabs>
        <w:spacing w:after="0" w:line="240" w:lineRule="auto"/>
        <w:ind w:right="0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Об утверждении Порядка формирования, ведения, обязательного опубликования перечня муниципального имущества сельско</w:t>
      </w:r>
      <w:r>
        <w:rPr>
          <w:rFonts w:eastAsia="Calibri"/>
          <w:color w:val="auto"/>
          <w:szCs w:val="28"/>
          <w:lang w:eastAsia="en-US"/>
        </w:rPr>
        <w:t xml:space="preserve">го поселения Турналинский 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</w:t>
      </w:r>
      <w:r w:rsidRPr="008A57F1">
        <w:rPr>
          <w:rFonts w:eastAsia="Calibri"/>
          <w:color w:val="auto"/>
          <w:szCs w:val="28"/>
          <w:lang w:eastAsia="en-US"/>
        </w:rPr>
        <w:tab/>
        <w:t>«О развитии малого и среднего предпринимательства в Республике Башкортостан»,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Совет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</w:t>
      </w:r>
    </w:p>
    <w:p w:rsidR="008A57F1" w:rsidRPr="008A57F1" w:rsidRDefault="008A57F1" w:rsidP="008A57F1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Р Е Ш И Л :</w:t>
      </w:r>
    </w:p>
    <w:p w:rsidR="008A57F1" w:rsidRPr="008A57F1" w:rsidRDefault="008A57F1" w:rsidP="008A57F1">
      <w:pPr>
        <w:tabs>
          <w:tab w:val="num" w:pos="360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1. Утвердить  Порядок  формирования, ведения, обязательного опубликования перечня муниципального имущества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 (далее - перечень).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2. Администрации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обеспечить формирование и ведение перечня.</w:t>
      </w:r>
    </w:p>
    <w:p w:rsidR="008A57F1" w:rsidRPr="00F777CA" w:rsidRDefault="008A57F1" w:rsidP="008A57F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777CA">
        <w:rPr>
          <w:rFonts w:ascii="Times New Roman" w:hAnsi="Times New Roman" w:cs="Times New Roman"/>
          <w:b w:val="0"/>
          <w:iCs/>
          <w:sz w:val="28"/>
          <w:szCs w:val="28"/>
        </w:rPr>
        <w:t xml:space="preserve">Настоящее решение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777CA">
        <w:rPr>
          <w:rFonts w:ascii="Times New Roman" w:hAnsi="Times New Roman" w:cs="Times New Roman"/>
          <w:b w:val="0"/>
          <w:iCs/>
          <w:sz w:val="28"/>
          <w:szCs w:val="28"/>
        </w:rPr>
        <w:t xml:space="preserve">  на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стенде Совета сельского поселения  Турналинский сельсовет муниципального района Салаватский район Республики Башкортостан по адресу: Республика </w:t>
      </w:r>
      <w:r w:rsidRPr="00F777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Башкортостан, Салаватский  район, с. Турналы, ул.Центральная, д. 33     и  разместить на информационном сайте по адресу:  </w:t>
      </w:r>
      <w:hyperlink r:id="rId9" w:history="1">
        <w:r w:rsidRPr="00F777CA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  <w:lang w:val="en-US"/>
          </w:rPr>
          <w:t>http</w:t>
        </w:r>
        <w:r w:rsidRPr="00F777CA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://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</w:rPr>
          <w:t>t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  <w:lang w:val="en-US"/>
          </w:rPr>
          <w:t>urnali</w:t>
        </w:r>
        <w:r w:rsidRPr="00F777CA">
          <w:rPr>
            <w:rFonts w:ascii="Times New Roman" w:hAnsi="Times New Roman" w:cs="Times New Roman"/>
            <w:b w:val="0"/>
            <w:noProof/>
            <w:color w:val="0000FF"/>
            <w:sz w:val="28"/>
            <w:szCs w:val="28"/>
            <w:u w:val="single"/>
          </w:rPr>
          <w:t>.ru</w:t>
        </w:r>
      </w:hyperlink>
      <w:r w:rsidRPr="00F777CA">
        <w:rPr>
          <w:rFonts w:ascii="Times New Roman" w:hAnsi="Times New Roman" w:cs="Times New Roman"/>
          <w:b w:val="0"/>
          <w:sz w:val="28"/>
          <w:szCs w:val="28"/>
        </w:rPr>
        <w:t xml:space="preserve">     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4. Данное решение вступает в силу со дня его принятия.</w:t>
      </w: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5. Контроль за исполнением настоящего решения возложить на постоянную комиссию Совета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 Салаватский район</w:t>
      </w:r>
      <w:r w:rsidRPr="008A57F1">
        <w:rPr>
          <w:rFonts w:eastAsia="Calibri"/>
          <w:color w:val="auto"/>
          <w:lang w:eastAsia="en-US"/>
        </w:rPr>
        <w:t xml:space="preserve"> </w:t>
      </w:r>
      <w:r w:rsidRPr="008A57F1">
        <w:rPr>
          <w:rFonts w:eastAsia="Calibri"/>
          <w:color w:val="auto"/>
          <w:szCs w:val="28"/>
          <w:lang w:eastAsia="en-US"/>
        </w:rPr>
        <w:t xml:space="preserve">Республики Башкортостан по бюджету, налогам и вопросам собственности. 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Глава сельского поселения                                         Г.Б.Мухубуллина</w:t>
      </w: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к решению Совета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 xml:space="preserve">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муниципального района Салаватский район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Республики Башкортостан</w:t>
      </w:r>
    </w:p>
    <w:p w:rsidR="008A57F1" w:rsidRPr="008A57F1" w:rsidRDefault="008A57F1" w:rsidP="008A57F1">
      <w:pPr>
        <w:spacing w:after="0" w:line="240" w:lineRule="auto"/>
        <w:ind w:right="0" w:firstLine="709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от 26 декабря  2018 г. № 91</w:t>
      </w:r>
    </w:p>
    <w:p w:rsidR="008A57F1" w:rsidRPr="008A57F1" w:rsidRDefault="008A57F1" w:rsidP="008A57F1">
      <w:pPr>
        <w:spacing w:after="0" w:line="240" w:lineRule="auto"/>
        <w:ind w:right="0" w:firstLine="709"/>
        <w:jc w:val="center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Порядок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формирования, ведения, обязательного опубликования перечня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муниципального имущества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A57F1" w:rsidRPr="008A57F1" w:rsidRDefault="008A57F1" w:rsidP="008A57F1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8A57F1" w:rsidRPr="008A57F1" w:rsidRDefault="008A57F1" w:rsidP="008A57F1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1. Настоящий Порядок определяет правила формирования, ведения, обязательного опубликования перечня муниципального имущества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перечень),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" w:name="sub_1002"/>
      <w:r w:rsidRPr="008A57F1">
        <w:rPr>
          <w:rFonts w:eastAsia="Calibri"/>
          <w:color w:val="auto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" w:name="sub_1021"/>
      <w:bookmarkEnd w:id="1"/>
      <w:r w:rsidRPr="008A57F1">
        <w:rPr>
          <w:rFonts w:eastAsia="Calibri"/>
          <w:color w:val="auto"/>
          <w:szCs w:val="28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3" w:name="sub_1022"/>
      <w:bookmarkEnd w:id="2"/>
      <w:r w:rsidRPr="008A57F1">
        <w:rPr>
          <w:rFonts w:eastAsia="Calibri"/>
          <w:color w:val="auto"/>
          <w:szCs w:val="28"/>
          <w:lang w:eastAsia="en-US"/>
        </w:rPr>
        <w:t>б) муниципальное имущество не ограничено в обороте;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4" w:name="sub_1023"/>
      <w:bookmarkEnd w:id="3"/>
      <w:r w:rsidRPr="008A57F1">
        <w:rPr>
          <w:rFonts w:eastAsia="Calibri"/>
          <w:color w:val="auto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5" w:name="sub_1024"/>
      <w:bookmarkEnd w:id="4"/>
      <w:r w:rsidRPr="008A57F1">
        <w:rPr>
          <w:rFonts w:eastAsia="Calibri"/>
          <w:color w:val="auto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6" w:name="sub_1025"/>
      <w:bookmarkEnd w:id="5"/>
      <w:r w:rsidRPr="008A57F1">
        <w:rPr>
          <w:rFonts w:eastAsia="Calibri"/>
          <w:color w:val="auto"/>
          <w:szCs w:val="28"/>
          <w:lang w:eastAsia="en-US"/>
        </w:rPr>
        <w:t>д) в отношении муниципальное имущества не принято решение администрации  о предоставлении его иным лицам;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7" w:name="sub_1026"/>
      <w:bookmarkEnd w:id="6"/>
      <w:r w:rsidRPr="008A57F1">
        <w:rPr>
          <w:rFonts w:eastAsia="Calibri"/>
          <w:color w:val="auto"/>
          <w:szCs w:val="28"/>
          <w:lang w:eastAsia="en-US"/>
        </w:rPr>
        <w:t>е) муниципальное имущество не включено в прогнозный план (программу) приватизации муниципального  имущества, находящегося в собственности муниципального района;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8" w:name="sub_1027"/>
      <w:bookmarkEnd w:id="7"/>
      <w:r w:rsidRPr="008A57F1">
        <w:rPr>
          <w:rFonts w:eastAsia="Calibri"/>
          <w:color w:val="auto"/>
          <w:szCs w:val="28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9" w:name="sub_1003"/>
      <w:bookmarkEnd w:id="8"/>
      <w:r w:rsidRPr="008A57F1">
        <w:rPr>
          <w:rFonts w:eastAsia="Calibri"/>
          <w:color w:val="auto"/>
          <w:szCs w:val="28"/>
          <w:lang w:eastAsia="en-US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8A57F1">
        <w:rPr>
          <w:rFonts w:eastAsia="Calibri"/>
          <w:color w:val="auto"/>
          <w:szCs w:val="28"/>
          <w:lang w:eastAsia="en-US"/>
        </w:rPr>
        <w:t>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0" w:name="sub_1004"/>
      <w:r w:rsidRPr="008A57F1">
        <w:rPr>
          <w:rFonts w:eastAsia="Calibri"/>
          <w:color w:val="auto"/>
          <w:szCs w:val="28"/>
          <w:lang w:eastAsia="en-US"/>
        </w:rPr>
        <w:t>4. Рассмотрение предложения, указанного в пункте 3 настоящих Правил, осуществляется Администрацией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1" w:name="sub_1041"/>
      <w:bookmarkEnd w:id="10"/>
      <w:r w:rsidRPr="008A57F1">
        <w:rPr>
          <w:rFonts w:eastAsia="Calibri"/>
          <w:color w:val="auto"/>
          <w:szCs w:val="28"/>
          <w:lang w:eastAsia="en-US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2" w:name="sub_1042"/>
      <w:bookmarkEnd w:id="11"/>
      <w:r w:rsidRPr="008A57F1">
        <w:rPr>
          <w:rFonts w:eastAsia="Calibri"/>
          <w:color w:val="auto"/>
          <w:szCs w:val="28"/>
          <w:lang w:eastAsia="en-US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3" w:name="sub_1043"/>
      <w:bookmarkEnd w:id="12"/>
      <w:r w:rsidRPr="008A57F1">
        <w:rPr>
          <w:rFonts w:eastAsia="Calibri"/>
          <w:color w:val="auto"/>
          <w:szCs w:val="28"/>
          <w:lang w:eastAsia="en-US"/>
        </w:rPr>
        <w:t>в) об отказе в учете предложения.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4" w:name="sub_1005"/>
      <w:bookmarkEnd w:id="13"/>
      <w:r w:rsidRPr="008A57F1">
        <w:rPr>
          <w:rFonts w:eastAsia="Calibri"/>
          <w:color w:val="auto"/>
          <w:szCs w:val="28"/>
          <w:lang w:eastAsia="en-US"/>
        </w:rPr>
        <w:t>5. В случае принятия решения об отказе в учете предложения, указанного в пункте 3 настоящих Правил, Администрация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5" w:name="sub_1006"/>
      <w:bookmarkEnd w:id="14"/>
      <w:r w:rsidRPr="008A57F1">
        <w:rPr>
          <w:rFonts w:eastAsia="Calibri"/>
          <w:color w:val="auto"/>
          <w:szCs w:val="28"/>
          <w:lang w:eastAsia="en-US"/>
        </w:rPr>
        <w:t>6. Администрация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6" w:name="sub_1061"/>
      <w:bookmarkEnd w:id="15"/>
      <w:r w:rsidRPr="008A57F1">
        <w:rPr>
          <w:rFonts w:eastAsia="Calibri"/>
          <w:color w:val="auto"/>
          <w:szCs w:val="28"/>
          <w:lang w:eastAsia="en-US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7" w:name="sub_1062"/>
      <w:bookmarkEnd w:id="16"/>
      <w:r w:rsidRPr="008A57F1">
        <w:rPr>
          <w:rFonts w:eastAsia="Calibri"/>
          <w:color w:val="auto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</w:t>
      </w:r>
      <w:r>
        <w:rPr>
          <w:rFonts w:eastAsia="Calibri"/>
          <w:color w:val="auto"/>
          <w:szCs w:val="28"/>
          <w:lang w:eastAsia="en-US"/>
        </w:rPr>
        <w:t>отренных муниципальным законом  «О защите конкуренции»</w:t>
      </w:r>
      <w:r w:rsidRPr="008A57F1">
        <w:rPr>
          <w:rFonts w:eastAsia="Calibri"/>
          <w:color w:val="auto"/>
          <w:szCs w:val="28"/>
          <w:lang w:eastAsia="en-US"/>
        </w:rPr>
        <w:t>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8" w:name="sub_1007"/>
      <w:bookmarkEnd w:id="17"/>
      <w:r w:rsidRPr="008A57F1">
        <w:rPr>
          <w:rFonts w:eastAsia="Calibri"/>
          <w:color w:val="auto"/>
          <w:szCs w:val="28"/>
          <w:lang w:eastAsia="en-US"/>
        </w:rPr>
        <w:t xml:space="preserve">7. Администрация сельского </w:t>
      </w:r>
      <w:r>
        <w:rPr>
          <w:rFonts w:eastAsia="Calibri"/>
          <w:color w:val="auto"/>
          <w:szCs w:val="28"/>
          <w:lang w:eastAsia="en-US"/>
        </w:rPr>
        <w:t>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исключает сведения о муниципальном имуществе из перечня в одном из следующих случаев: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19" w:name="sub_1071"/>
      <w:bookmarkEnd w:id="18"/>
      <w:r w:rsidRPr="008A57F1">
        <w:rPr>
          <w:rFonts w:eastAsia="Calibri"/>
          <w:color w:val="auto"/>
          <w:szCs w:val="28"/>
          <w:lang w:eastAsia="en-US"/>
        </w:rPr>
        <w:t>а) в отношении муниципального имущества в установленном порядке принято решение Администрации с</w:t>
      </w:r>
      <w:r>
        <w:rPr>
          <w:rFonts w:eastAsia="Calibri"/>
          <w:color w:val="auto"/>
          <w:szCs w:val="28"/>
          <w:lang w:eastAsia="en-US"/>
        </w:rPr>
        <w:t>ельского поселения Турналинский</w:t>
      </w:r>
      <w:r w:rsidRPr="008A57F1">
        <w:rPr>
          <w:rFonts w:eastAsia="Calibri"/>
          <w:color w:val="auto"/>
          <w:szCs w:val="28"/>
          <w:lang w:eastAsia="en-US"/>
        </w:rPr>
        <w:t xml:space="preserve"> сельсовет муниципального района Салаватский район Республики Башкортостан о его использовании для государственных или муниципальных нужд либо для иных целей;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0" w:name="sub_1072"/>
      <w:bookmarkEnd w:id="19"/>
      <w:r w:rsidRPr="008A57F1">
        <w:rPr>
          <w:rFonts w:eastAsia="Calibri"/>
          <w:color w:val="auto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A57F1" w:rsidRPr="008A57F1" w:rsidRDefault="008A57F1" w:rsidP="008A57F1">
      <w:pPr>
        <w:keepNext/>
        <w:shd w:val="clear" w:color="auto" w:fill="FFFFFF"/>
        <w:spacing w:after="0" w:line="258" w:lineRule="atLeast"/>
        <w:ind w:right="0" w:firstLine="720"/>
        <w:outlineLvl w:val="0"/>
        <w:rPr>
          <w:color w:val="auto"/>
          <w:kern w:val="32"/>
          <w:szCs w:val="28"/>
        </w:rPr>
      </w:pPr>
      <w:bookmarkStart w:id="21" w:name="sub_1008"/>
      <w:bookmarkEnd w:id="20"/>
      <w:r w:rsidRPr="008A57F1">
        <w:rPr>
          <w:color w:val="auto"/>
          <w:kern w:val="32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>
        <w:rPr>
          <w:color w:val="auto"/>
          <w:kern w:val="32"/>
          <w:szCs w:val="28"/>
        </w:rPr>
        <w:t>ерального закона от 24.07.2007 №</w:t>
      </w:r>
      <w:r w:rsidRPr="008A57F1">
        <w:rPr>
          <w:color w:val="auto"/>
          <w:kern w:val="32"/>
          <w:szCs w:val="28"/>
        </w:rPr>
        <w:t xml:space="preserve"> 209-ФЗ  «О развитии малого и среднего предпринимательства в Российской Федерации».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2" w:name="sub_1009"/>
      <w:bookmarkEnd w:id="21"/>
      <w:r w:rsidRPr="008A57F1">
        <w:rPr>
          <w:rFonts w:eastAsia="Calibri"/>
          <w:color w:val="auto"/>
          <w:szCs w:val="28"/>
          <w:lang w:eastAsia="en-US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3" w:name="sub_1010"/>
      <w:bookmarkEnd w:id="22"/>
      <w:r w:rsidRPr="008A57F1">
        <w:rPr>
          <w:rFonts w:eastAsia="Calibri"/>
          <w:color w:val="auto"/>
          <w:szCs w:val="28"/>
          <w:lang w:eastAsia="en-US"/>
        </w:rPr>
        <w:t>10. Ведение перечня осуществляется уполномоченным органом в электронной форме.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4" w:name="sub_1011"/>
      <w:bookmarkEnd w:id="23"/>
      <w:r w:rsidRPr="008A57F1">
        <w:rPr>
          <w:rFonts w:eastAsia="Calibri"/>
          <w:color w:val="auto"/>
          <w:szCs w:val="28"/>
          <w:lang w:eastAsia="en-US"/>
        </w:rPr>
        <w:t>11. Перечень и внесенные в него изменения подлежат: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5" w:name="sub_1111"/>
      <w:bookmarkEnd w:id="24"/>
      <w:r w:rsidRPr="008A57F1">
        <w:rPr>
          <w:rFonts w:eastAsia="Calibri"/>
          <w:color w:val="auto"/>
          <w:szCs w:val="28"/>
          <w:lang w:eastAsia="en-US"/>
        </w:rPr>
        <w:t>а) обязательному опубликованию в средствах массовой информации (газета «На земле Салавата») - в течение 10 рабочих дней со дня утверждения;</w:t>
      </w:r>
    </w:p>
    <w:p w:rsidR="008A57F1" w:rsidRPr="008A57F1" w:rsidRDefault="008A57F1" w:rsidP="008A57F1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bookmarkStart w:id="26" w:name="sub_1112"/>
      <w:bookmarkEnd w:id="25"/>
      <w:r w:rsidRPr="008A57F1">
        <w:rPr>
          <w:rFonts w:eastAsia="Calibri"/>
          <w:color w:val="auto"/>
          <w:szCs w:val="28"/>
          <w:lang w:eastAsia="en-US"/>
        </w:rPr>
        <w:t>б) размещению на официальном сайте уполномоченного органа в информаци</w:t>
      </w:r>
      <w:r>
        <w:rPr>
          <w:rFonts w:eastAsia="Calibri"/>
          <w:color w:val="auto"/>
          <w:szCs w:val="28"/>
          <w:lang w:eastAsia="en-US"/>
        </w:rPr>
        <w:t>онно-телекоммуникационной сети «Интернет»</w:t>
      </w:r>
      <w:r w:rsidRPr="008A57F1">
        <w:rPr>
          <w:rFonts w:eastAsia="Calibri"/>
          <w:color w:val="auto"/>
          <w:szCs w:val="28"/>
          <w:lang w:eastAsia="en-US"/>
        </w:rPr>
        <w:t xml:space="preserve"> (в том числе в форме открытых данных) - в течение 3 рабочих дней со дня утверждения.</w:t>
      </w:r>
      <w:bookmarkEnd w:id="26"/>
    </w:p>
    <w:p w:rsidR="00EB0734" w:rsidRDefault="00AF641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62"/>
        </w:tabs>
        <w:spacing w:after="5" w:line="261" w:lineRule="auto"/>
        <w:ind w:left="-15" w:righ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0511B0">
        <w:rPr>
          <w:color w:val="000000"/>
        </w:rPr>
        <w:t xml:space="preserve"> </w:t>
      </w: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AF641D" w:rsidRDefault="00AF641D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EB0734" w:rsidRDefault="00EB0734">
      <w:pPr>
        <w:spacing w:after="0" w:line="259" w:lineRule="auto"/>
        <w:ind w:left="708" w:right="0" w:firstLine="0"/>
        <w:jc w:val="left"/>
      </w:pPr>
    </w:p>
    <w:sectPr w:rsidR="00EB0734" w:rsidSect="005D2862">
      <w:headerReference w:type="even" r:id="rId10"/>
      <w:headerReference w:type="default" r:id="rId11"/>
      <w:headerReference w:type="first" r:id="rId12"/>
      <w:pgSz w:w="11906" w:h="16838"/>
      <w:pgMar w:top="426" w:right="707" w:bottom="5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33" w:rsidRDefault="00FF2133">
      <w:pPr>
        <w:spacing w:after="0" w:line="240" w:lineRule="auto"/>
      </w:pPr>
      <w:r>
        <w:separator/>
      </w:r>
    </w:p>
  </w:endnote>
  <w:endnote w:type="continuationSeparator" w:id="0">
    <w:p w:rsidR="00FF2133" w:rsidRDefault="00FF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33" w:rsidRDefault="00FF2133">
      <w:pPr>
        <w:spacing w:after="0" w:line="240" w:lineRule="auto"/>
      </w:pPr>
      <w:r>
        <w:separator/>
      </w:r>
    </w:p>
  </w:footnote>
  <w:footnote w:type="continuationSeparator" w:id="0">
    <w:p w:rsidR="00FF2133" w:rsidRDefault="00FF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84C" w:rsidRPr="00A7084C"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6C0"/>
    <w:multiLevelType w:val="hybridMultilevel"/>
    <w:tmpl w:val="5A2258BA"/>
    <w:lvl w:ilvl="0" w:tplc="5B486CEA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884E8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C1EA0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BB78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8900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914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5934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DC5A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FD1C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2D5DA0"/>
    <w:multiLevelType w:val="hybridMultilevel"/>
    <w:tmpl w:val="095433C2"/>
    <w:lvl w:ilvl="0" w:tplc="F502DDA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4005E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FAE4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6A016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66E94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C4B1A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E30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B976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6B65E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87C1A"/>
    <w:multiLevelType w:val="hybridMultilevel"/>
    <w:tmpl w:val="69BA8D18"/>
    <w:lvl w:ilvl="0" w:tplc="6D582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0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1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68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C0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E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5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8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E66F33"/>
    <w:multiLevelType w:val="multilevel"/>
    <w:tmpl w:val="754C8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4"/>
    <w:rsid w:val="000511B0"/>
    <w:rsid w:val="000B6A39"/>
    <w:rsid w:val="001D00F5"/>
    <w:rsid w:val="003D7763"/>
    <w:rsid w:val="003E2E63"/>
    <w:rsid w:val="00575E2D"/>
    <w:rsid w:val="005C259D"/>
    <w:rsid w:val="005D2862"/>
    <w:rsid w:val="006075A5"/>
    <w:rsid w:val="00615211"/>
    <w:rsid w:val="006B08DD"/>
    <w:rsid w:val="007F29D2"/>
    <w:rsid w:val="008531CD"/>
    <w:rsid w:val="00855DBC"/>
    <w:rsid w:val="008A57F1"/>
    <w:rsid w:val="00A7084C"/>
    <w:rsid w:val="00AF641D"/>
    <w:rsid w:val="00C2173E"/>
    <w:rsid w:val="00D27FEC"/>
    <w:rsid w:val="00D603B3"/>
    <w:rsid w:val="00DA7B55"/>
    <w:rsid w:val="00E94B9A"/>
    <w:rsid w:val="00EB0734"/>
    <w:rsid w:val="00EE2329"/>
    <w:rsid w:val="00F44CD6"/>
    <w:rsid w:val="00F777CA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F77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F77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na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turnali</cp:lastModifiedBy>
  <cp:revision>2</cp:revision>
  <dcterms:created xsi:type="dcterms:W3CDTF">2019-01-14T06:47:00Z</dcterms:created>
  <dcterms:modified xsi:type="dcterms:W3CDTF">2019-01-14T06:47:00Z</dcterms:modified>
</cp:coreProperties>
</file>